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48"/>
          <w:szCs w:val="48"/>
          <w:bdr w:val="none" w:sz="0" w:space="0" w:color="auto" w:frame="1"/>
          <w:lang w:eastAsia="ru-RU"/>
        </w:rPr>
        <w:t>Системный администратор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от 35 000 руб. до вычета налогов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noProof/>
          <w:lang w:eastAsia="ru-RU"/>
        </w:rPr>
        <w:drawing>
          <wp:inline distT="0" distB="0" distL="0" distR="0">
            <wp:extent cx="2286000" cy="457200"/>
            <wp:effectExtent l="0" t="0" r="0" b="0"/>
            <wp:docPr id="1" name="Рисунок 1" descr="C:\Users\sho\AppData\Local\Microsoft\Windows\INetCache\Content.MSO\25A4A383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\AppData\Local\Microsoft\Windows\INetCache\Content.MSO\25A4A38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bookmarkStart w:id="0" w:name="_GoBack"/>
      <w:bookmarkEnd w:id="0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Требуемый опыт работы: 1–3 года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Полная занятость, полный день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— Обеспечение функционирования корпоративной сети организации, компьютеров и серверов на базе ОС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br/>
        <w:t>— Установка, настройка и обновление офисного и прикладного ПО</w:t>
      </w: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br/>
        <w:t>— Диагностика неисправностей. Регламентные работы (обновление ПО, контроль состояния систем).</w:t>
      </w: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br/>
        <w:t>— Техническая поддержка и консультирование пользователей.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9C1377" w:rsidRPr="009C1377" w:rsidRDefault="009C1377" w:rsidP="009C1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Уверенные знания устройства и принципов настройки OC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 на уровне администратора, желательно понимание принципов работы и настройки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Active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Directory</w:t>
      </w:r>
      <w:proofErr w:type="spellEnd"/>
    </w:p>
    <w:p w:rsidR="009C1377" w:rsidRPr="009C1377" w:rsidRDefault="009C1377" w:rsidP="009C1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Знание OC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Linux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 на уровне пользователя.</w:t>
      </w:r>
    </w:p>
    <w:p w:rsidR="009C1377" w:rsidRPr="009C1377" w:rsidRDefault="009C1377" w:rsidP="009C1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Знание сетевой модели OSI, принципов построения сетей (маршрутизация, коммутация, построение беспроводных сетей) и основных сетевых протоколов.</w:t>
      </w:r>
    </w:p>
    <w:p w:rsidR="009C1377" w:rsidRPr="009C1377" w:rsidRDefault="009C1377" w:rsidP="009C13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Будет плюсом:</w:t>
      </w:r>
    </w:p>
    <w:p w:rsidR="009C1377" w:rsidRPr="009C1377" w:rsidRDefault="009C1377" w:rsidP="009C13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Опыт работы с сетевым оборудованием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Mikrotik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, опыт работы с системами виртуализации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Hyper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-V,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VMWare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ESXi</w:t>
      </w:r>
      <w:proofErr w:type="spellEnd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vSpher</w:t>
      </w:r>
      <w:proofErr w:type="spellEnd"/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bdr w:val="none" w:sz="0" w:space="0" w:color="auto" w:frame="1"/>
          <w:lang w:eastAsia="ru-RU"/>
        </w:rPr>
        <w:t>Условия:</w:t>
      </w:r>
    </w:p>
    <w:p w:rsidR="009C1377" w:rsidRPr="009C1377" w:rsidRDefault="009C1377" w:rsidP="009C13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Оформление согласно Трудовому кодексу РФ;</w:t>
      </w:r>
    </w:p>
    <w:p w:rsidR="009C1377" w:rsidRPr="009C1377" w:rsidRDefault="009C1377" w:rsidP="009C13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График работы понедельник – пятница с 9 до 18</w:t>
      </w:r>
    </w:p>
    <w:p w:rsidR="009C1377" w:rsidRPr="009C1377" w:rsidRDefault="009C1377" w:rsidP="009C13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Заработная плата по итогам собеседования;</w:t>
      </w:r>
    </w:p>
    <w:p w:rsidR="009C1377" w:rsidRPr="009C1377" w:rsidRDefault="009C1377" w:rsidP="009C137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Выплата 2 раза в месяц.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  <w:bdr w:val="none" w:sz="0" w:space="0" w:color="auto" w:frame="1"/>
          <w:lang w:eastAsia="ru-RU"/>
        </w:rPr>
        <w:t>Ключевые навыки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VMware</w:t>
      </w:r>
      <w:proofErr w:type="spellEnd"/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Linux</w:t>
      </w:r>
      <w:proofErr w:type="spellEnd"/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 xml:space="preserve">Администрирование серверов </w:t>
      </w:r>
      <w:proofErr w:type="spellStart"/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Администрирование сетевого оборудования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TCP/IP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  <w:bdr w:val="none" w:sz="0" w:space="0" w:color="auto" w:frame="1"/>
          <w:lang w:eastAsia="ru-RU"/>
        </w:rPr>
        <w:t>Контактная информация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b/>
          <w:bCs/>
          <w:color w:val="323130"/>
          <w:sz w:val="36"/>
          <w:szCs w:val="36"/>
          <w:bdr w:val="none" w:sz="0" w:space="0" w:color="auto" w:frame="1"/>
          <w:lang w:eastAsia="ru-RU"/>
        </w:rPr>
        <w:t>Адрес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Таганрог, ул. Маршала Жукова, 2А</w:t>
      </w:r>
    </w:p>
    <w:p w:rsidR="009C1377" w:rsidRPr="009C1377" w:rsidRDefault="009C1377" w:rsidP="009C1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ru-RU"/>
        </w:rPr>
      </w:pPr>
      <w:r w:rsidRPr="009C1377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ru-RU"/>
        </w:rPr>
        <w:t>8(8634) 343-150</w:t>
      </w:r>
    </w:p>
    <w:p w:rsidR="009C1377" w:rsidRDefault="009C1377"/>
    <w:sectPr w:rsidR="009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7A75"/>
    <w:multiLevelType w:val="multilevel"/>
    <w:tmpl w:val="432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E3985"/>
    <w:multiLevelType w:val="multilevel"/>
    <w:tmpl w:val="A016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10B4F"/>
    <w:multiLevelType w:val="multilevel"/>
    <w:tmpl w:val="EA14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7"/>
    <w:rsid w:val="009C1377"/>
    <w:rsid w:val="00C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758"/>
  <w15:chartTrackingRefBased/>
  <w15:docId w15:val="{C6988AD3-AC5F-4DE0-A7BC-D80C26D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ganrog.hh.ru/employer/915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2</cp:revision>
  <dcterms:created xsi:type="dcterms:W3CDTF">2021-06-21T12:36:00Z</dcterms:created>
  <dcterms:modified xsi:type="dcterms:W3CDTF">2021-06-21T12:42:00Z</dcterms:modified>
</cp:coreProperties>
</file>