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4A0"/>
      </w:tblPr>
      <w:tblGrid>
        <w:gridCol w:w="4807"/>
        <w:gridCol w:w="4566"/>
      </w:tblGrid>
      <w:tr w:rsidR="008B3513" w:rsidRPr="00C65057" w:rsidTr="00B046BB">
        <w:trPr>
          <w:trHeight w:val="1691"/>
        </w:trPr>
        <w:tc>
          <w:tcPr>
            <w:tcW w:w="4807" w:type="dxa"/>
          </w:tcPr>
          <w:p w:rsidR="008B3513" w:rsidRPr="00C65057" w:rsidRDefault="00B046BB" w:rsidP="005000E5">
            <w:pPr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1019175"/>
                  <wp:effectExtent l="19050" t="0" r="9525" b="0"/>
                  <wp:docPr id="1" name="Рисунок 1" descr="te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</w:tcPr>
          <w:p w:rsidR="008B3513" w:rsidRPr="00C65057" w:rsidRDefault="00B046BB" w:rsidP="005000E5">
            <w:pPr>
              <w:jc w:val="righ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942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0E5" w:rsidRDefault="005000E5" w:rsidP="005000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591C" w:rsidRDefault="00EF45C4" w:rsidP="005000E5">
      <w:pPr>
        <w:jc w:val="center"/>
        <w:rPr>
          <w:rFonts w:ascii="Times New Roman" w:hAnsi="Times New Roman"/>
          <w:b/>
          <w:sz w:val="24"/>
          <w:szCs w:val="24"/>
        </w:rPr>
      </w:pPr>
      <w:r w:rsidRPr="00EF45C4">
        <w:rPr>
          <w:rFonts w:ascii="Times New Roman" w:hAnsi="Times New Roman"/>
          <w:b/>
          <w:sz w:val="24"/>
          <w:szCs w:val="24"/>
        </w:rPr>
        <w:t>Заявка по набору персонала</w:t>
      </w:r>
    </w:p>
    <w:p w:rsidR="008B3513" w:rsidRDefault="00051801" w:rsidP="008B35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1801">
        <w:t xml:space="preserve"> </w:t>
      </w:r>
      <w:r w:rsidRPr="00051801">
        <w:rPr>
          <w:rFonts w:ascii="Times New Roman" w:hAnsi="Times New Roman"/>
          <w:b/>
          <w:sz w:val="24"/>
          <w:szCs w:val="24"/>
        </w:rPr>
        <w:t>ООО «Т</w:t>
      </w:r>
      <w:proofErr w:type="gramStart"/>
      <w:r w:rsidRPr="00051801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518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1801">
        <w:rPr>
          <w:rFonts w:ascii="Times New Roman" w:hAnsi="Times New Roman"/>
          <w:b/>
          <w:sz w:val="24"/>
          <w:szCs w:val="24"/>
        </w:rPr>
        <w:t>Мобайл</w:t>
      </w:r>
      <w:proofErr w:type="spellEnd"/>
      <w:r w:rsidRPr="00051801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(Теле2)</w:t>
      </w:r>
    </w:p>
    <w:p w:rsidR="006E26EC" w:rsidRDefault="006E26EC" w:rsidP="008B351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2915"/>
        <w:gridCol w:w="6218"/>
      </w:tblGrid>
      <w:tr w:rsidR="005000E5" w:rsidRPr="00F52E5D" w:rsidTr="005000E5">
        <w:trPr>
          <w:trHeight w:val="526"/>
        </w:trPr>
        <w:tc>
          <w:tcPr>
            <w:tcW w:w="811" w:type="dxa"/>
          </w:tcPr>
          <w:p w:rsidR="005000E5" w:rsidRPr="00F52E5D" w:rsidRDefault="005000E5" w:rsidP="005000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000E5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sz w:val="24"/>
                <w:szCs w:val="24"/>
              </w:rPr>
              <w:t>Инженер по обслуживанию сети</w:t>
            </w:r>
          </w:p>
        </w:tc>
      </w:tr>
      <w:tr w:rsidR="005000E5" w:rsidRPr="00F52E5D" w:rsidTr="005000E5">
        <w:trPr>
          <w:trHeight w:val="347"/>
        </w:trPr>
        <w:tc>
          <w:tcPr>
            <w:tcW w:w="811" w:type="dxa"/>
          </w:tcPr>
          <w:p w:rsidR="005000E5" w:rsidRPr="00F52E5D" w:rsidRDefault="005000E5" w:rsidP="005000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000E5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Отдел/подразделение</w:t>
            </w:r>
          </w:p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5000E5" w:rsidRPr="00190635" w:rsidRDefault="005000E5" w:rsidP="005000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0635">
              <w:rPr>
                <w:rFonts w:ascii="Times New Roman" w:hAnsi="Times New Roman"/>
                <w:sz w:val="24"/>
                <w:szCs w:val="24"/>
              </w:rPr>
              <w:t>Network</w:t>
            </w:r>
            <w:proofErr w:type="spellEnd"/>
            <w:r w:rsidRPr="0019063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190635">
              <w:rPr>
                <w:rFonts w:ascii="Times New Roman" w:hAnsi="Times New Roman"/>
                <w:sz w:val="24"/>
                <w:szCs w:val="24"/>
              </w:rPr>
              <w:t>Operations</w:t>
            </w:r>
            <w:proofErr w:type="spellEnd"/>
            <w:r w:rsidRPr="0019063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190635">
              <w:rPr>
                <w:rFonts w:ascii="Times New Roman" w:hAnsi="Times New Roman"/>
                <w:sz w:val="24"/>
                <w:szCs w:val="24"/>
              </w:rPr>
              <w:t>Center</w:t>
            </w:r>
            <w:proofErr w:type="spellEnd"/>
            <w:r w:rsidRPr="0019063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NOC)</w:t>
            </w:r>
          </w:p>
        </w:tc>
      </w:tr>
      <w:tr w:rsidR="005000E5" w:rsidRPr="00F52E5D" w:rsidTr="005000E5">
        <w:trPr>
          <w:trHeight w:val="804"/>
        </w:trPr>
        <w:tc>
          <w:tcPr>
            <w:tcW w:w="811" w:type="dxa"/>
          </w:tcPr>
          <w:p w:rsidR="005000E5" w:rsidRPr="00F52E5D" w:rsidRDefault="005000E5" w:rsidP="005000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000E5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0E40D0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Посменный</w:t>
            </w:r>
            <w:r w:rsidRPr="0019063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0D0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sz w:val="24"/>
                <w:szCs w:val="24"/>
              </w:rPr>
              <w:t xml:space="preserve">12 часовая рабочая смена с 8:00 до 20:00 далее отдых 24 часа, </w:t>
            </w:r>
          </w:p>
          <w:p w:rsidR="005000E5" w:rsidRPr="005000E5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sz w:val="24"/>
                <w:szCs w:val="24"/>
              </w:rPr>
              <w:t>на следующий день ночная смена с 20:00 до 8:</w:t>
            </w:r>
            <w:proofErr w:type="gramStart"/>
            <w:r w:rsidRPr="001906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gramEnd"/>
            <w:r w:rsidRPr="00190635">
              <w:rPr>
                <w:rFonts w:ascii="Times New Roman" w:hAnsi="Times New Roman"/>
                <w:sz w:val="24"/>
                <w:szCs w:val="24"/>
              </w:rPr>
              <w:t xml:space="preserve"> после чего отдых 48 часов</w:t>
            </w:r>
            <w:r w:rsidRPr="00500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00E5" w:rsidRPr="00F52E5D" w:rsidTr="005000E5">
        <w:trPr>
          <w:trHeight w:val="2151"/>
        </w:trPr>
        <w:tc>
          <w:tcPr>
            <w:tcW w:w="811" w:type="dxa"/>
          </w:tcPr>
          <w:p w:rsidR="005000E5" w:rsidRPr="00F52E5D" w:rsidRDefault="005000E5" w:rsidP="005000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000E5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Основные обязанности</w:t>
            </w:r>
          </w:p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5000E5" w:rsidRPr="00CF3EEC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EC">
              <w:rPr>
                <w:rFonts w:ascii="Times New Roman" w:hAnsi="Times New Roman"/>
                <w:sz w:val="24"/>
                <w:szCs w:val="24"/>
              </w:rPr>
              <w:t>Обеспечение мониторинга сети.</w:t>
            </w:r>
          </w:p>
          <w:p w:rsidR="005000E5" w:rsidRPr="00CF3EEC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3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Регистрация аварийных ситуаций и обеспечение их устранения.</w:t>
            </w:r>
          </w:p>
          <w:p w:rsidR="005000E5" w:rsidRPr="00CF3EEC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EC">
              <w:rPr>
                <w:rFonts w:ascii="Times New Roman" w:hAnsi="Times New Roman"/>
                <w:sz w:val="24"/>
                <w:szCs w:val="24"/>
              </w:rPr>
              <w:t>Контроль проведения плановых работ.</w:t>
            </w:r>
          </w:p>
          <w:p w:rsidR="005000E5" w:rsidRPr="00CF3EEC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3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Поддержка региональных инженеров и подрядчиков, проводящих обслуживание сети. </w:t>
            </w:r>
          </w:p>
          <w:p w:rsidR="005000E5" w:rsidRPr="00CF3EEC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запуска и принятие в эксплуатацию новых сетевых элементов.</w:t>
            </w:r>
          </w:p>
        </w:tc>
      </w:tr>
      <w:tr w:rsidR="005000E5" w:rsidRPr="00F52E5D" w:rsidTr="005000E5">
        <w:trPr>
          <w:trHeight w:val="526"/>
        </w:trPr>
        <w:tc>
          <w:tcPr>
            <w:tcW w:w="811" w:type="dxa"/>
          </w:tcPr>
          <w:p w:rsidR="005000E5" w:rsidRPr="00F52E5D" w:rsidRDefault="005000E5" w:rsidP="005000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Перспективы карьерного роста</w:t>
            </w:r>
          </w:p>
        </w:tc>
        <w:tc>
          <w:tcPr>
            <w:tcW w:w="6218" w:type="dxa"/>
          </w:tcPr>
          <w:p w:rsidR="005000E5" w:rsidRPr="005B5A7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Ожидают вас.</w:t>
            </w:r>
          </w:p>
        </w:tc>
      </w:tr>
      <w:tr w:rsidR="005000E5" w:rsidRPr="00F52E5D" w:rsidTr="005000E5">
        <w:trPr>
          <w:trHeight w:val="541"/>
        </w:trPr>
        <w:tc>
          <w:tcPr>
            <w:tcW w:w="811" w:type="dxa"/>
          </w:tcPr>
          <w:p w:rsidR="005000E5" w:rsidRPr="00F52E5D" w:rsidRDefault="005000E5" w:rsidP="005000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Размер заработной платы</w:t>
            </w:r>
          </w:p>
        </w:tc>
        <w:tc>
          <w:tcPr>
            <w:tcW w:w="6218" w:type="dxa"/>
          </w:tcPr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 р.</w:t>
            </w:r>
          </w:p>
        </w:tc>
      </w:tr>
      <w:tr w:rsidR="005000E5" w:rsidRPr="00F52E5D" w:rsidTr="005000E5">
        <w:trPr>
          <w:trHeight w:val="790"/>
        </w:trPr>
        <w:tc>
          <w:tcPr>
            <w:tcW w:w="811" w:type="dxa"/>
          </w:tcPr>
          <w:p w:rsidR="005000E5" w:rsidRPr="00F52E5D" w:rsidRDefault="005000E5" w:rsidP="005000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Интересующие специальности студента/выпускника</w:t>
            </w:r>
          </w:p>
        </w:tc>
        <w:tc>
          <w:tcPr>
            <w:tcW w:w="6218" w:type="dxa"/>
          </w:tcPr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F4">
              <w:rPr>
                <w:rFonts w:ascii="Times New Roman" w:hAnsi="Times New Roman"/>
                <w:sz w:val="24"/>
                <w:szCs w:val="24"/>
              </w:rPr>
              <w:t>Радиотехника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29F4">
              <w:rPr>
                <w:rFonts w:ascii="Times New Roman" w:hAnsi="Times New Roman"/>
                <w:sz w:val="24"/>
                <w:szCs w:val="24"/>
              </w:rPr>
              <w:t xml:space="preserve"> телекоммуникации</w:t>
            </w:r>
          </w:p>
        </w:tc>
      </w:tr>
      <w:tr w:rsidR="005000E5" w:rsidRPr="00F52E5D" w:rsidTr="005000E5">
        <w:trPr>
          <w:trHeight w:val="804"/>
        </w:trPr>
        <w:tc>
          <w:tcPr>
            <w:tcW w:w="811" w:type="dxa"/>
          </w:tcPr>
          <w:p w:rsidR="005000E5" w:rsidRPr="00F52E5D" w:rsidRDefault="005000E5" w:rsidP="005000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Уровень образования/опыта</w:t>
            </w:r>
          </w:p>
        </w:tc>
        <w:tc>
          <w:tcPr>
            <w:tcW w:w="6218" w:type="dxa"/>
          </w:tcPr>
          <w:p w:rsidR="005000E5" w:rsidRPr="00F52E5D" w:rsidRDefault="005000E5" w:rsidP="005000E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E5D">
              <w:rPr>
                <w:rFonts w:ascii="Times New Roman" w:hAnsi="Times New Roman"/>
                <w:sz w:val="24"/>
                <w:szCs w:val="24"/>
              </w:rPr>
              <w:t>Неполное</w:t>
            </w:r>
            <w:proofErr w:type="gramEnd"/>
            <w:r w:rsidRPr="00F52E5D">
              <w:rPr>
                <w:rFonts w:ascii="Times New Roman" w:hAnsi="Times New Roman"/>
                <w:sz w:val="24"/>
                <w:szCs w:val="24"/>
              </w:rPr>
              <w:t xml:space="preserve"> 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(последний курс)</w:t>
            </w:r>
          </w:p>
          <w:p w:rsidR="005000E5" w:rsidRPr="00B046BB" w:rsidRDefault="005000E5" w:rsidP="00B046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Законченное высшее</w:t>
            </w:r>
          </w:p>
        </w:tc>
      </w:tr>
      <w:tr w:rsidR="005000E5" w:rsidRPr="00F52E5D" w:rsidTr="005000E5">
        <w:trPr>
          <w:trHeight w:val="541"/>
        </w:trPr>
        <w:tc>
          <w:tcPr>
            <w:tcW w:w="811" w:type="dxa"/>
          </w:tcPr>
          <w:p w:rsidR="005000E5" w:rsidRPr="00F52E5D" w:rsidRDefault="005000E5" w:rsidP="005000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Необходимые умения и навыки</w:t>
            </w:r>
          </w:p>
        </w:tc>
        <w:tc>
          <w:tcPr>
            <w:tcW w:w="6218" w:type="dxa"/>
          </w:tcPr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51801">
              <w:rPr>
                <w:rFonts w:ascii="Times New Roman" w:hAnsi="Times New Roman"/>
                <w:sz w:val="24"/>
                <w:szCs w:val="24"/>
              </w:rPr>
              <w:t>нание принципов построения, классификации и основных характеристик систем подвижной радиосвязи в мобильных сетях поколений: 2G, 3G, 4G. В частности, таких технологий, как GSM/UMTS/LTE</w:t>
            </w:r>
          </w:p>
        </w:tc>
      </w:tr>
      <w:tr w:rsidR="005000E5" w:rsidRPr="00F52E5D" w:rsidTr="005000E5">
        <w:trPr>
          <w:trHeight w:val="526"/>
        </w:trPr>
        <w:tc>
          <w:tcPr>
            <w:tcW w:w="811" w:type="dxa"/>
          </w:tcPr>
          <w:p w:rsidR="005000E5" w:rsidRPr="00F52E5D" w:rsidRDefault="005000E5" w:rsidP="005000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18" w:type="dxa"/>
          </w:tcPr>
          <w:p w:rsidR="005000E5" w:rsidRPr="00F52E5D" w:rsidRDefault="005000E5" w:rsidP="005000E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  <w:p w:rsidR="005000E5" w:rsidRPr="00F52E5D" w:rsidRDefault="005000E5" w:rsidP="005000E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инженер </w:t>
            </w:r>
          </w:p>
        </w:tc>
      </w:tr>
      <w:tr w:rsidR="005000E5" w:rsidRPr="00F52E5D" w:rsidTr="005000E5">
        <w:trPr>
          <w:trHeight w:val="541"/>
        </w:trPr>
        <w:tc>
          <w:tcPr>
            <w:tcW w:w="811" w:type="dxa"/>
          </w:tcPr>
          <w:p w:rsidR="005000E5" w:rsidRPr="00F52E5D" w:rsidRDefault="005000E5" w:rsidP="005000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000E5" w:rsidRPr="00F52E5D" w:rsidRDefault="005000E5" w:rsidP="00500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6218" w:type="dxa"/>
          </w:tcPr>
          <w:p w:rsidR="005000E5" w:rsidRDefault="005000E5" w:rsidP="005000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+79081955110</w:t>
            </w:r>
          </w:p>
          <w:p w:rsidR="005000E5" w:rsidRPr="00B046BB" w:rsidRDefault="005000E5" w:rsidP="00B046B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высылать резюме на</w:t>
            </w:r>
            <w:r w:rsidRPr="005000E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7" w:history="1">
              <w:r w:rsidRPr="005000E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alexander</w:t>
              </w:r>
              <w:r w:rsidRPr="005000E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5000E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buynovsky</w:t>
              </w:r>
              <w:r w:rsidRPr="005000E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5000E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tele</w:t>
              </w:r>
              <w:r w:rsidRPr="005000E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2.</w:t>
              </w:r>
              <w:r w:rsidRPr="005000E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0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дублировать на </w:t>
            </w: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br/>
            </w:r>
            <w:r w:rsidRPr="005000E5">
              <w:rPr>
                <w:rFonts w:ascii="Times New Roman" w:hAnsi="Times New Roman"/>
                <w:b/>
                <w:sz w:val="24"/>
                <w:szCs w:val="24"/>
              </w:rPr>
              <w:t>teletwomobile@bk.ru</w:t>
            </w:r>
          </w:p>
        </w:tc>
      </w:tr>
      <w:tr w:rsidR="005000E5" w:rsidRPr="00F52E5D" w:rsidTr="005000E5">
        <w:trPr>
          <w:trHeight w:val="526"/>
        </w:trPr>
        <w:tc>
          <w:tcPr>
            <w:tcW w:w="811" w:type="dxa"/>
          </w:tcPr>
          <w:p w:rsidR="005000E5" w:rsidRPr="00F52E5D" w:rsidRDefault="005000E5" w:rsidP="005000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000E5" w:rsidRPr="00F52E5D" w:rsidRDefault="005000E5" w:rsidP="00B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Адрес компании</w:t>
            </w:r>
          </w:p>
        </w:tc>
        <w:tc>
          <w:tcPr>
            <w:tcW w:w="6218" w:type="dxa"/>
          </w:tcPr>
          <w:p w:rsidR="005000E5" w:rsidRPr="005000E5" w:rsidRDefault="005000E5" w:rsidP="005000E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Ростов-на-Дону, Театральный проспект, 60</w:t>
            </w:r>
          </w:p>
        </w:tc>
      </w:tr>
    </w:tbl>
    <w:p w:rsidR="00EF45C4" w:rsidRPr="00EF45C4" w:rsidRDefault="00EF45C4" w:rsidP="005000E5">
      <w:pPr>
        <w:jc w:val="both"/>
        <w:rPr>
          <w:rFonts w:ascii="Times New Roman" w:hAnsi="Times New Roman"/>
          <w:sz w:val="24"/>
          <w:szCs w:val="24"/>
        </w:rPr>
      </w:pPr>
    </w:p>
    <w:sectPr w:rsidR="00EF45C4" w:rsidRPr="00EF45C4" w:rsidSect="0050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5A"/>
    <w:multiLevelType w:val="hybridMultilevel"/>
    <w:tmpl w:val="2500E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2C23"/>
    <w:multiLevelType w:val="hybridMultilevel"/>
    <w:tmpl w:val="E7462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0945"/>
    <w:multiLevelType w:val="hybridMultilevel"/>
    <w:tmpl w:val="A06E3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F4E41"/>
    <w:multiLevelType w:val="hybridMultilevel"/>
    <w:tmpl w:val="B53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5C4"/>
    <w:rsid w:val="00051801"/>
    <w:rsid w:val="000E40D0"/>
    <w:rsid w:val="00120271"/>
    <w:rsid w:val="00190635"/>
    <w:rsid w:val="001B29F4"/>
    <w:rsid w:val="005000E5"/>
    <w:rsid w:val="0050591C"/>
    <w:rsid w:val="005B5A7D"/>
    <w:rsid w:val="00635D0C"/>
    <w:rsid w:val="006B0959"/>
    <w:rsid w:val="006E26EC"/>
    <w:rsid w:val="008B3513"/>
    <w:rsid w:val="00AA7560"/>
    <w:rsid w:val="00B046BB"/>
    <w:rsid w:val="00B54220"/>
    <w:rsid w:val="00C65057"/>
    <w:rsid w:val="00CF3EEC"/>
    <w:rsid w:val="00EE36ED"/>
    <w:rsid w:val="00EF45C4"/>
    <w:rsid w:val="00F5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5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2E5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000E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er.buynovsky@tele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1385</CharactersWithSpaces>
  <SharedDoc>false</SharedDoc>
  <HLinks>
    <vt:vector size="6" baseType="variant"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mailto:alexander.buynovsky@tele2.ru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nspets</cp:lastModifiedBy>
  <cp:revision>3</cp:revision>
  <dcterms:created xsi:type="dcterms:W3CDTF">2018-01-19T10:32:00Z</dcterms:created>
  <dcterms:modified xsi:type="dcterms:W3CDTF">2018-01-19T10:33:00Z</dcterms:modified>
</cp:coreProperties>
</file>