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7D" w:rsidRPr="0052047D" w:rsidRDefault="0052047D" w:rsidP="0052047D">
      <w:pPr>
        <w:spacing w:line="288" w:lineRule="auto"/>
        <w:ind w:firstLine="0"/>
        <w:jc w:val="center"/>
        <w:rPr>
          <w:rFonts w:ascii="Arial" w:hAnsi="Arial"/>
          <w:b/>
          <w:bCs/>
          <w:sz w:val="32"/>
          <w:szCs w:val="28"/>
        </w:rPr>
      </w:pPr>
    </w:p>
    <w:p w:rsidR="00D657F7" w:rsidRPr="0052047D" w:rsidRDefault="00D657F7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>Должность и доля ставки для избрания:</w:t>
      </w:r>
      <w:r w:rsidRPr="0052047D">
        <w:rPr>
          <w:rFonts w:ascii="Arial" w:hAnsi="Arial"/>
          <w:sz w:val="32"/>
        </w:rPr>
        <w:t xml:space="preserve"> доцент, 1 ставка</w:t>
      </w:r>
    </w:p>
    <w:p w:rsidR="00D657F7" w:rsidRPr="0052047D" w:rsidRDefault="00D657F7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>Предшествующая занима</w:t>
      </w:r>
      <w:r w:rsidR="0052047D">
        <w:rPr>
          <w:rFonts w:ascii="Arial" w:hAnsi="Arial"/>
          <w:b/>
          <w:sz w:val="32"/>
        </w:rPr>
        <w:t>ема</w:t>
      </w:r>
      <w:r w:rsidRPr="0052047D">
        <w:rPr>
          <w:rFonts w:ascii="Arial" w:hAnsi="Arial"/>
          <w:b/>
          <w:sz w:val="32"/>
        </w:rPr>
        <w:t xml:space="preserve">я должность: </w:t>
      </w:r>
      <w:r w:rsidRPr="0052047D">
        <w:rPr>
          <w:rFonts w:ascii="Arial" w:hAnsi="Arial"/>
          <w:sz w:val="32"/>
        </w:rPr>
        <w:t>доцент (1 ставка), кафедра АБВГ, ИКТИБ ЮФУ</w:t>
      </w:r>
    </w:p>
    <w:p w:rsidR="00D657F7" w:rsidRPr="0052047D" w:rsidRDefault="00D657F7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>Учёная степень и учёное звание, годы их присуждения:</w:t>
      </w:r>
      <w:r w:rsidRPr="0052047D">
        <w:rPr>
          <w:rFonts w:ascii="Arial" w:hAnsi="Arial"/>
          <w:sz w:val="32"/>
        </w:rPr>
        <w:t xml:space="preserve"> к.т.н. (2008), доцент (2015)</w:t>
      </w:r>
    </w:p>
    <w:p w:rsidR="00D657F7" w:rsidRPr="0052047D" w:rsidRDefault="00D657F7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 xml:space="preserve">Научно-педагогический стаж: </w:t>
      </w:r>
      <w:r w:rsidRPr="0052047D">
        <w:rPr>
          <w:rFonts w:ascii="Arial" w:hAnsi="Arial"/>
          <w:sz w:val="32"/>
        </w:rPr>
        <w:t>16 лет</w:t>
      </w:r>
    </w:p>
    <w:p w:rsidR="0052047D" w:rsidRPr="0052047D" w:rsidRDefault="0052047D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>Базовое образование:</w:t>
      </w:r>
      <w:r w:rsidRPr="0052047D">
        <w:rPr>
          <w:rFonts w:ascii="Arial" w:hAnsi="Arial"/>
          <w:sz w:val="32"/>
        </w:rPr>
        <w:t xml:space="preserve"> Информатика и вычислительная техника, 2001</w:t>
      </w:r>
    </w:p>
    <w:p w:rsidR="0052047D" w:rsidRPr="0052047D" w:rsidRDefault="0052047D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 xml:space="preserve">Профессиональная переподготовка: </w:t>
      </w:r>
      <w:r w:rsidRPr="0052047D">
        <w:rPr>
          <w:rFonts w:ascii="Arial" w:hAnsi="Arial"/>
          <w:sz w:val="32"/>
        </w:rPr>
        <w:t>Информационные системы и процессы, 2016</w:t>
      </w:r>
    </w:p>
    <w:p w:rsidR="0052047D" w:rsidRPr="0052047D" w:rsidRDefault="0052047D" w:rsidP="0052047D">
      <w:pPr>
        <w:spacing w:line="288" w:lineRule="auto"/>
        <w:ind w:firstLine="0"/>
        <w:rPr>
          <w:rFonts w:ascii="Arial" w:hAnsi="Arial"/>
          <w:sz w:val="32"/>
        </w:rPr>
      </w:pPr>
    </w:p>
    <w:p w:rsidR="00D657F7" w:rsidRPr="00D9138B" w:rsidRDefault="0052047D" w:rsidP="00D9138B">
      <w:pPr>
        <w:spacing w:after="240" w:line="288" w:lineRule="auto"/>
        <w:ind w:firstLine="0"/>
        <w:jc w:val="center"/>
        <w:rPr>
          <w:rFonts w:ascii="Arial" w:hAnsi="Arial"/>
          <w:b/>
          <w:color w:val="1F497D" w:themeColor="text2"/>
          <w:sz w:val="36"/>
        </w:rPr>
      </w:pPr>
      <w:r w:rsidRPr="00D9138B">
        <w:rPr>
          <w:rFonts w:ascii="Arial" w:hAnsi="Arial"/>
          <w:b/>
          <w:color w:val="1F497D" w:themeColor="text2"/>
          <w:sz w:val="36"/>
        </w:rPr>
        <w:t xml:space="preserve">Основные результаты научной, учебной и учебно-методической работы </w:t>
      </w:r>
      <w:r w:rsidRPr="00D9138B">
        <w:rPr>
          <w:rFonts w:ascii="Arial" w:hAnsi="Arial"/>
          <w:b/>
          <w:color w:val="1F497D" w:themeColor="text2"/>
          <w:sz w:val="36"/>
        </w:rPr>
        <w:br/>
      </w:r>
      <w:r w:rsidR="00D657F7" w:rsidRPr="00D9138B">
        <w:rPr>
          <w:rFonts w:ascii="Arial" w:hAnsi="Arial"/>
          <w:b/>
          <w:color w:val="1F497D" w:themeColor="text2"/>
          <w:sz w:val="36"/>
        </w:rPr>
        <w:t xml:space="preserve">за последние 5 лет (с </w:t>
      </w:r>
      <w:r w:rsidR="000D0660" w:rsidRPr="000D0660">
        <w:rPr>
          <w:rFonts w:ascii="Arial" w:hAnsi="Arial"/>
          <w:b/>
          <w:color w:val="1F497D" w:themeColor="text2"/>
          <w:sz w:val="36"/>
        </w:rPr>
        <w:t>01.0</w:t>
      </w:r>
      <w:r w:rsidR="00862DD4" w:rsidRPr="00862DD4">
        <w:rPr>
          <w:rFonts w:ascii="Arial" w:hAnsi="Arial"/>
          <w:b/>
          <w:color w:val="1F497D" w:themeColor="text2"/>
          <w:sz w:val="36"/>
        </w:rPr>
        <w:t>7</w:t>
      </w:r>
      <w:r w:rsidR="000D0660" w:rsidRPr="000D0660">
        <w:rPr>
          <w:rFonts w:ascii="Arial" w:hAnsi="Arial"/>
          <w:b/>
          <w:color w:val="1F497D" w:themeColor="text2"/>
          <w:sz w:val="36"/>
        </w:rPr>
        <w:t>.</w:t>
      </w:r>
      <w:r w:rsidR="00D657F7" w:rsidRPr="00D9138B">
        <w:rPr>
          <w:rFonts w:ascii="Arial" w:hAnsi="Arial"/>
          <w:b/>
          <w:color w:val="1F497D" w:themeColor="text2"/>
          <w:sz w:val="36"/>
        </w:rPr>
        <w:t>201</w:t>
      </w:r>
      <w:r w:rsidR="00595D3B">
        <w:rPr>
          <w:rFonts w:ascii="Arial" w:hAnsi="Arial"/>
          <w:b/>
          <w:color w:val="1F497D" w:themeColor="text2"/>
          <w:sz w:val="36"/>
        </w:rPr>
        <w:t>3</w:t>
      </w:r>
      <w:r w:rsidR="00D657F7" w:rsidRPr="00D9138B">
        <w:rPr>
          <w:rFonts w:ascii="Arial" w:hAnsi="Arial"/>
          <w:b/>
          <w:color w:val="1F497D" w:themeColor="text2"/>
          <w:sz w:val="36"/>
        </w:rPr>
        <w:t>):</w:t>
      </w:r>
      <w:bookmarkStart w:id="0" w:name="_GoBack"/>
      <w:bookmarkEnd w:id="0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7"/>
        <w:gridCol w:w="5541"/>
      </w:tblGrid>
      <w:tr w:rsidR="0052047D" w:rsidRPr="0052047D" w:rsidTr="00FA6C9F">
        <w:tc>
          <w:tcPr>
            <w:tcW w:w="974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Публикации:</w:t>
            </w:r>
            <w:r w:rsidRPr="0052047D">
              <w:rPr>
                <w:rFonts w:ascii="Arial" w:hAnsi="Arial"/>
                <w:sz w:val="32"/>
              </w:rPr>
              <w:t xml:space="preserve"> </w:t>
            </w:r>
            <w:r w:rsidRPr="0052047D">
              <w:rPr>
                <w:rFonts w:ascii="Arial" w:hAnsi="Arial"/>
                <w:sz w:val="32"/>
                <w:lang w:val="en-US"/>
              </w:rPr>
              <w:t>Scopus</w:t>
            </w:r>
            <w:r w:rsidRPr="0052047D">
              <w:rPr>
                <w:rFonts w:ascii="Arial" w:hAnsi="Arial"/>
                <w:sz w:val="32"/>
              </w:rPr>
              <w:t xml:space="preserve"> и </w:t>
            </w:r>
            <w:proofErr w:type="spellStart"/>
            <w:r w:rsidRPr="0052047D">
              <w:rPr>
                <w:rFonts w:ascii="Arial" w:hAnsi="Arial"/>
                <w:sz w:val="32"/>
                <w:lang w:val="en-US"/>
              </w:rPr>
              <w:t>W</w:t>
            </w:r>
            <w:r>
              <w:rPr>
                <w:rFonts w:ascii="Arial" w:hAnsi="Arial"/>
                <w:sz w:val="32"/>
                <w:lang w:val="en-US"/>
              </w:rPr>
              <w:t>o</w:t>
            </w:r>
            <w:r w:rsidRPr="0052047D">
              <w:rPr>
                <w:rFonts w:ascii="Arial" w:hAnsi="Arial"/>
                <w:sz w:val="32"/>
                <w:lang w:val="en-US"/>
              </w:rPr>
              <w:t>S</w:t>
            </w:r>
            <w:proofErr w:type="spellEnd"/>
            <w:r w:rsidRPr="0052047D">
              <w:rPr>
                <w:rFonts w:ascii="Arial" w:hAnsi="Arial"/>
                <w:sz w:val="32"/>
              </w:rPr>
              <w:t xml:space="preserve"> – нет, </w:t>
            </w:r>
            <w:proofErr w:type="spellStart"/>
            <w:r w:rsidRPr="0052047D">
              <w:rPr>
                <w:rFonts w:ascii="Arial" w:hAnsi="Arial"/>
                <w:sz w:val="32"/>
              </w:rPr>
              <w:t>ВАК</w:t>
            </w:r>
            <w:proofErr w:type="spellEnd"/>
            <w:r w:rsidRPr="0052047D">
              <w:rPr>
                <w:rFonts w:ascii="Arial" w:hAnsi="Arial"/>
                <w:sz w:val="32"/>
              </w:rPr>
              <w:t xml:space="preserve"> – 4, </w:t>
            </w:r>
            <w:proofErr w:type="spellStart"/>
            <w:r w:rsidRPr="0052047D">
              <w:rPr>
                <w:rFonts w:ascii="Arial" w:hAnsi="Arial"/>
                <w:sz w:val="32"/>
              </w:rPr>
              <w:t>РИНЦ</w:t>
            </w:r>
            <w:proofErr w:type="spellEnd"/>
            <w:r w:rsidRPr="0052047D">
              <w:rPr>
                <w:rFonts w:ascii="Arial" w:hAnsi="Arial"/>
                <w:sz w:val="32"/>
              </w:rPr>
              <w:t xml:space="preserve"> – 10</w:t>
            </w:r>
          </w:p>
        </w:tc>
        <w:tc>
          <w:tcPr>
            <w:tcW w:w="560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Монографии</w:t>
            </w:r>
            <w:r w:rsidRPr="0052047D">
              <w:rPr>
                <w:rFonts w:ascii="Arial" w:hAnsi="Arial"/>
                <w:sz w:val="32"/>
              </w:rPr>
              <w:t xml:space="preserve"> - нет</w:t>
            </w:r>
          </w:p>
        </w:tc>
      </w:tr>
      <w:tr w:rsidR="0052047D" w:rsidRPr="0052047D" w:rsidTr="00FA6C9F">
        <w:tc>
          <w:tcPr>
            <w:tcW w:w="974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Руководство НИР</w:t>
            </w:r>
            <w:r w:rsidRPr="0052047D">
              <w:rPr>
                <w:rFonts w:ascii="Arial" w:hAnsi="Arial"/>
                <w:sz w:val="32"/>
              </w:rPr>
              <w:t xml:space="preserve"> – нет</w:t>
            </w:r>
          </w:p>
        </w:tc>
        <w:tc>
          <w:tcPr>
            <w:tcW w:w="560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Исполнитель НИР</w:t>
            </w:r>
            <w:r w:rsidRPr="0052047D">
              <w:rPr>
                <w:rFonts w:ascii="Arial" w:hAnsi="Arial"/>
                <w:sz w:val="32"/>
              </w:rPr>
              <w:t xml:space="preserve"> – 2</w:t>
            </w:r>
          </w:p>
        </w:tc>
      </w:tr>
      <w:tr w:rsidR="0052047D" w:rsidRPr="0052047D" w:rsidTr="00FA6C9F">
        <w:tc>
          <w:tcPr>
            <w:tcW w:w="974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 xml:space="preserve">Свидетельства о </w:t>
            </w:r>
            <w:proofErr w:type="spellStart"/>
            <w:r w:rsidRPr="0052047D">
              <w:rPr>
                <w:rFonts w:ascii="Arial" w:hAnsi="Arial"/>
                <w:b/>
                <w:sz w:val="32"/>
              </w:rPr>
              <w:t>гос.регистрации</w:t>
            </w:r>
            <w:proofErr w:type="spellEnd"/>
            <w:r w:rsidRPr="0052047D">
              <w:rPr>
                <w:rFonts w:ascii="Arial" w:hAnsi="Arial"/>
                <w:b/>
                <w:sz w:val="32"/>
              </w:rPr>
              <w:t xml:space="preserve"> программ для ЭВМ –</w:t>
            </w:r>
            <w:r w:rsidRPr="0052047D">
              <w:rPr>
                <w:rFonts w:ascii="Arial" w:hAnsi="Arial"/>
                <w:sz w:val="32"/>
              </w:rPr>
              <w:t xml:space="preserve"> 4</w:t>
            </w:r>
          </w:p>
        </w:tc>
        <w:tc>
          <w:tcPr>
            <w:tcW w:w="560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Патенты</w:t>
            </w:r>
            <w:r w:rsidRPr="0052047D">
              <w:rPr>
                <w:rFonts w:ascii="Arial" w:hAnsi="Arial"/>
                <w:sz w:val="32"/>
              </w:rPr>
              <w:t xml:space="preserve"> – нет</w:t>
            </w:r>
          </w:p>
        </w:tc>
      </w:tr>
      <w:tr w:rsidR="0052047D" w:rsidRPr="0052047D" w:rsidTr="00FA6C9F">
        <w:tc>
          <w:tcPr>
            <w:tcW w:w="974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Учебные пособия</w:t>
            </w:r>
            <w:r w:rsidRPr="0052047D">
              <w:rPr>
                <w:rFonts w:ascii="Arial" w:hAnsi="Arial"/>
                <w:sz w:val="32"/>
              </w:rPr>
              <w:t xml:space="preserve"> – 3</w:t>
            </w:r>
          </w:p>
        </w:tc>
        <w:tc>
          <w:tcPr>
            <w:tcW w:w="560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Прочие УМР</w:t>
            </w:r>
            <w:r w:rsidRPr="0052047D">
              <w:rPr>
                <w:rFonts w:ascii="Arial" w:hAnsi="Arial"/>
                <w:sz w:val="32"/>
              </w:rPr>
              <w:t xml:space="preserve"> – 2</w:t>
            </w:r>
          </w:p>
        </w:tc>
      </w:tr>
      <w:tr w:rsidR="0052047D" w:rsidRPr="0052047D" w:rsidTr="00FA6C9F">
        <w:tc>
          <w:tcPr>
            <w:tcW w:w="9747" w:type="dxa"/>
          </w:tcPr>
          <w:p w:rsidR="0052047D" w:rsidRPr="0052047D" w:rsidRDefault="0052047D" w:rsidP="00CC5287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 xml:space="preserve">Участие </w:t>
            </w:r>
            <w:r w:rsidR="00CC5287">
              <w:rPr>
                <w:rFonts w:ascii="Arial" w:hAnsi="Arial"/>
                <w:b/>
                <w:sz w:val="32"/>
              </w:rPr>
              <w:t xml:space="preserve">с докладами </w:t>
            </w:r>
            <w:r w:rsidRPr="0052047D">
              <w:rPr>
                <w:rFonts w:ascii="Arial" w:hAnsi="Arial"/>
                <w:b/>
                <w:sz w:val="32"/>
              </w:rPr>
              <w:t>в научных конференциях</w:t>
            </w:r>
            <w:r w:rsidR="00CC5287">
              <w:rPr>
                <w:rFonts w:ascii="Arial" w:hAnsi="Arial"/>
                <w:b/>
                <w:sz w:val="32"/>
              </w:rPr>
              <w:t xml:space="preserve"> </w:t>
            </w:r>
            <w:r w:rsidRPr="0052047D">
              <w:rPr>
                <w:rFonts w:ascii="Arial" w:hAnsi="Arial"/>
                <w:sz w:val="32"/>
              </w:rPr>
              <w:t>– 5</w:t>
            </w:r>
          </w:p>
        </w:tc>
        <w:tc>
          <w:tcPr>
            <w:tcW w:w="560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Повышение квалификации</w:t>
            </w:r>
            <w:r w:rsidRPr="0052047D">
              <w:rPr>
                <w:rFonts w:ascii="Arial" w:hAnsi="Arial"/>
                <w:sz w:val="32"/>
              </w:rPr>
              <w:t xml:space="preserve"> – 5</w:t>
            </w:r>
          </w:p>
        </w:tc>
      </w:tr>
      <w:tr w:rsidR="0052047D" w:rsidRPr="0052047D" w:rsidTr="00FA6C9F">
        <w:tc>
          <w:tcPr>
            <w:tcW w:w="974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Руководство курсовыми работами и проектами</w:t>
            </w:r>
            <w:r w:rsidRPr="0052047D">
              <w:rPr>
                <w:rFonts w:ascii="Arial" w:hAnsi="Arial"/>
                <w:sz w:val="32"/>
              </w:rPr>
              <w:t xml:space="preserve"> – 20</w:t>
            </w:r>
          </w:p>
        </w:tc>
        <w:tc>
          <w:tcPr>
            <w:tcW w:w="5607" w:type="dxa"/>
          </w:tcPr>
          <w:p w:rsidR="0052047D" w:rsidRPr="0052047D" w:rsidRDefault="0052047D" w:rsidP="0052047D">
            <w:pPr>
              <w:spacing w:line="288" w:lineRule="auto"/>
              <w:ind w:firstLine="0"/>
              <w:rPr>
                <w:rFonts w:ascii="Arial" w:hAnsi="Arial"/>
                <w:b/>
                <w:sz w:val="32"/>
              </w:rPr>
            </w:pPr>
            <w:r w:rsidRPr="0052047D">
              <w:rPr>
                <w:rFonts w:ascii="Arial" w:hAnsi="Arial"/>
                <w:b/>
                <w:sz w:val="32"/>
              </w:rPr>
              <w:t>Руководство ВКР</w:t>
            </w:r>
            <w:r w:rsidRPr="0052047D">
              <w:rPr>
                <w:rFonts w:ascii="Arial" w:hAnsi="Arial"/>
                <w:sz w:val="32"/>
              </w:rPr>
              <w:t xml:space="preserve"> – 10</w:t>
            </w:r>
          </w:p>
        </w:tc>
      </w:tr>
    </w:tbl>
    <w:p w:rsidR="00D657F7" w:rsidRPr="0052047D" w:rsidRDefault="00D657F7" w:rsidP="0052047D">
      <w:pPr>
        <w:spacing w:line="288" w:lineRule="auto"/>
        <w:ind w:firstLine="0"/>
        <w:rPr>
          <w:rFonts w:ascii="Arial" w:hAnsi="Arial"/>
          <w:sz w:val="32"/>
        </w:rPr>
      </w:pPr>
    </w:p>
    <w:p w:rsidR="0052047D" w:rsidRPr="0052047D" w:rsidRDefault="0052047D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 xml:space="preserve">Рейтинг НПР ЮФУ: </w:t>
      </w:r>
      <w:r w:rsidRPr="0052047D">
        <w:rPr>
          <w:rFonts w:ascii="Arial" w:hAnsi="Arial"/>
          <w:sz w:val="32"/>
        </w:rPr>
        <w:t>2015 – 49, 2016 – 59</w:t>
      </w:r>
      <w:r w:rsidR="00595D3B">
        <w:rPr>
          <w:rFonts w:ascii="Arial" w:hAnsi="Arial"/>
          <w:sz w:val="32"/>
        </w:rPr>
        <w:t>, 2017 – 68</w:t>
      </w:r>
    </w:p>
    <w:p w:rsidR="0052047D" w:rsidRDefault="0052047D" w:rsidP="0052047D">
      <w:pPr>
        <w:spacing w:line="288" w:lineRule="auto"/>
        <w:ind w:firstLine="0"/>
        <w:rPr>
          <w:rFonts w:ascii="Arial" w:hAnsi="Arial"/>
          <w:sz w:val="32"/>
        </w:rPr>
      </w:pPr>
    </w:p>
    <w:p w:rsidR="0052047D" w:rsidRPr="0052047D" w:rsidRDefault="0052047D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>Рекомендация кафедр</w:t>
      </w:r>
      <w:r w:rsidR="000D0660">
        <w:rPr>
          <w:rFonts w:ascii="Arial" w:hAnsi="Arial"/>
          <w:b/>
          <w:sz w:val="32"/>
        </w:rPr>
        <w:t>ы</w:t>
      </w:r>
      <w:r w:rsidRPr="0052047D">
        <w:rPr>
          <w:rFonts w:ascii="Arial" w:hAnsi="Arial"/>
          <w:b/>
          <w:sz w:val="32"/>
        </w:rPr>
        <w:t>:</w:t>
      </w:r>
      <w:r w:rsidRPr="0052047D">
        <w:rPr>
          <w:rFonts w:ascii="Arial" w:hAnsi="Arial"/>
          <w:sz w:val="32"/>
        </w:rPr>
        <w:t xml:space="preserve"> доцент, 1 ставка, кафедра АБВГ</w:t>
      </w:r>
    </w:p>
    <w:p w:rsidR="0052047D" w:rsidRPr="0052047D" w:rsidRDefault="0052047D" w:rsidP="0052047D">
      <w:pPr>
        <w:spacing w:line="288" w:lineRule="auto"/>
        <w:ind w:firstLine="0"/>
        <w:rPr>
          <w:rFonts w:ascii="Arial" w:hAnsi="Arial"/>
          <w:sz w:val="32"/>
        </w:rPr>
      </w:pPr>
      <w:r w:rsidRPr="0052047D">
        <w:rPr>
          <w:rFonts w:ascii="Arial" w:hAnsi="Arial"/>
          <w:b/>
          <w:sz w:val="32"/>
        </w:rPr>
        <w:t>Рекомендация кадровой комиссии:</w:t>
      </w:r>
      <w:r w:rsidRPr="0052047D">
        <w:rPr>
          <w:rFonts w:ascii="Arial" w:hAnsi="Arial"/>
          <w:sz w:val="32"/>
        </w:rPr>
        <w:t xml:space="preserve"> рекомендован</w:t>
      </w:r>
    </w:p>
    <w:p w:rsidR="00D657F7" w:rsidRPr="0052047D" w:rsidRDefault="00D657F7" w:rsidP="0052047D">
      <w:pPr>
        <w:spacing w:line="288" w:lineRule="auto"/>
        <w:ind w:firstLine="0"/>
        <w:rPr>
          <w:rFonts w:ascii="Arial" w:hAnsi="Arial"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Pr="00D9138B" w:rsidRDefault="00D9138B" w:rsidP="00D9138B">
      <w:pPr>
        <w:spacing w:after="240" w:line="288" w:lineRule="auto"/>
        <w:ind w:firstLine="0"/>
        <w:jc w:val="center"/>
        <w:rPr>
          <w:rFonts w:ascii="Arial" w:hAnsi="Arial"/>
          <w:b/>
          <w:color w:val="1F497D" w:themeColor="text2"/>
          <w:sz w:val="36"/>
        </w:rPr>
      </w:pPr>
      <w:r w:rsidRPr="00D9138B">
        <w:rPr>
          <w:rFonts w:ascii="Arial" w:hAnsi="Arial"/>
          <w:b/>
          <w:color w:val="1F497D" w:themeColor="text2"/>
          <w:sz w:val="36"/>
        </w:rPr>
        <w:t>Дополнительная информация:</w:t>
      </w: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  <w:r w:rsidRPr="00D9138B">
        <w:rPr>
          <w:rFonts w:ascii="Arial" w:hAnsi="Arial"/>
          <w:b/>
          <w:sz w:val="32"/>
        </w:rPr>
        <w:t>Предполагаемые читаемые дисциплины:</w:t>
      </w:r>
      <w:r w:rsidRPr="00D9138B">
        <w:rPr>
          <w:rFonts w:ascii="Arial" w:hAnsi="Arial"/>
          <w:sz w:val="32"/>
        </w:rPr>
        <w:t xml:space="preserve"> …</w:t>
      </w: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Повышение квалификации по профилю читаемых дисциплин:</w:t>
      </w:r>
      <w:r w:rsidRPr="00D9138B">
        <w:rPr>
          <w:rFonts w:ascii="Arial" w:hAnsi="Arial"/>
          <w:sz w:val="32"/>
        </w:rPr>
        <w:t xml:space="preserve"> …</w:t>
      </w: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Достижения, награды, почётные звания:</w:t>
      </w:r>
      <w:r w:rsidRPr="00D9138B">
        <w:rPr>
          <w:rFonts w:ascii="Arial" w:hAnsi="Arial"/>
          <w:sz w:val="32"/>
        </w:rPr>
        <w:t xml:space="preserve"> …</w:t>
      </w: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b/>
          <w:sz w:val="32"/>
        </w:rPr>
      </w:pPr>
    </w:p>
    <w:p w:rsidR="00D9138B" w:rsidRDefault="00D9138B" w:rsidP="00D9138B">
      <w:pPr>
        <w:spacing w:line="288" w:lineRule="auto"/>
        <w:ind w:firstLine="0"/>
        <w:rPr>
          <w:rFonts w:ascii="Arial" w:hAnsi="Arial"/>
          <w:sz w:val="32"/>
        </w:rPr>
      </w:pPr>
      <w:r w:rsidRPr="00D9138B">
        <w:rPr>
          <w:rFonts w:ascii="Arial" w:hAnsi="Arial"/>
          <w:b/>
          <w:sz w:val="32"/>
        </w:rPr>
        <w:t>Прочее:</w:t>
      </w:r>
      <w:r>
        <w:rPr>
          <w:rFonts w:ascii="Arial" w:hAnsi="Arial"/>
          <w:sz w:val="32"/>
        </w:rPr>
        <w:t xml:space="preserve"> … </w:t>
      </w:r>
    </w:p>
    <w:p w:rsidR="00D9138B" w:rsidRPr="0052047D" w:rsidRDefault="00D9138B" w:rsidP="00D9138B">
      <w:pPr>
        <w:spacing w:line="288" w:lineRule="auto"/>
        <w:ind w:firstLine="0"/>
        <w:rPr>
          <w:rFonts w:ascii="Arial" w:hAnsi="Arial"/>
          <w:sz w:val="32"/>
        </w:rPr>
      </w:pPr>
    </w:p>
    <w:p w:rsidR="00D657F7" w:rsidRPr="0052047D" w:rsidRDefault="00D657F7" w:rsidP="0052047D">
      <w:pPr>
        <w:spacing w:line="288" w:lineRule="auto"/>
        <w:ind w:firstLine="0"/>
        <w:rPr>
          <w:rFonts w:ascii="Arial" w:hAnsi="Arial"/>
          <w:sz w:val="32"/>
        </w:rPr>
      </w:pPr>
    </w:p>
    <w:sectPr w:rsidR="00D657F7" w:rsidRPr="0052047D" w:rsidSect="00D9138B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567" w:right="851" w:bottom="567" w:left="851" w:header="426" w:footer="32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13" w:rsidRDefault="00A14F13" w:rsidP="00D9138B">
      <w:pPr>
        <w:spacing w:line="240" w:lineRule="auto"/>
      </w:pPr>
      <w:r>
        <w:separator/>
      </w:r>
    </w:p>
  </w:endnote>
  <w:endnote w:type="continuationSeparator" w:id="0">
    <w:p w:rsidR="00A14F13" w:rsidRDefault="00A14F13" w:rsidP="00D91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B" w:rsidRPr="00D9138B" w:rsidRDefault="00D9138B" w:rsidP="00D9138B">
    <w:pPr>
      <w:pStyle w:val="af1"/>
      <w:rPr>
        <w:rFonts w:ascii="Arial" w:hAnsi="Arial"/>
        <w:b/>
        <w:color w:val="4F81BD" w:themeColor="accent1"/>
        <w:sz w:val="30"/>
        <w:szCs w:val="30"/>
      </w:rPr>
    </w:pPr>
    <w:r w:rsidRPr="00D9138B">
      <w:rPr>
        <w:rFonts w:ascii="Arial" w:hAnsi="Arial"/>
        <w:b/>
        <w:color w:val="4F81BD" w:themeColor="accent1"/>
        <w:sz w:val="30"/>
        <w:szCs w:val="30"/>
      </w:rPr>
      <w:t xml:space="preserve">Ученый совет Института компьютерных технологий и информационной безопасности, </w:t>
    </w:r>
    <w:r w:rsidR="00595D3B">
      <w:rPr>
        <w:rFonts w:ascii="Arial" w:hAnsi="Arial"/>
        <w:b/>
        <w:color w:val="4F81BD" w:themeColor="accent1"/>
        <w:sz w:val="30"/>
        <w:szCs w:val="30"/>
      </w:rPr>
      <w:t>2</w:t>
    </w:r>
    <w:r w:rsidR="00862DD4" w:rsidRPr="00862DD4">
      <w:rPr>
        <w:rFonts w:ascii="Arial" w:hAnsi="Arial"/>
        <w:b/>
        <w:color w:val="4F81BD" w:themeColor="accent1"/>
        <w:sz w:val="30"/>
        <w:szCs w:val="30"/>
      </w:rPr>
      <w:t>3</w:t>
    </w:r>
    <w:r w:rsidRPr="00D9138B">
      <w:rPr>
        <w:rFonts w:ascii="Arial" w:hAnsi="Arial"/>
        <w:b/>
        <w:color w:val="4F81BD" w:themeColor="accent1"/>
        <w:sz w:val="30"/>
        <w:szCs w:val="30"/>
      </w:rPr>
      <w:t>.0</w:t>
    </w:r>
    <w:r w:rsidR="00862DD4" w:rsidRPr="00862DD4">
      <w:rPr>
        <w:rFonts w:ascii="Arial" w:hAnsi="Arial"/>
        <w:b/>
        <w:color w:val="4F81BD" w:themeColor="accent1"/>
        <w:sz w:val="30"/>
        <w:szCs w:val="30"/>
      </w:rPr>
      <w:t>6</w:t>
    </w:r>
    <w:r w:rsidRPr="00D9138B">
      <w:rPr>
        <w:rFonts w:ascii="Arial" w:hAnsi="Arial"/>
        <w:b/>
        <w:color w:val="4F81BD" w:themeColor="accent1"/>
        <w:sz w:val="30"/>
        <w:szCs w:val="30"/>
      </w:rPr>
      <w:t>.201</w:t>
    </w:r>
    <w:r w:rsidR="00595D3B">
      <w:rPr>
        <w:rFonts w:ascii="Arial" w:hAnsi="Arial"/>
        <w:b/>
        <w:color w:val="4F81BD" w:themeColor="accent1"/>
        <w:sz w:val="30"/>
        <w:szCs w:val="3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B" w:rsidRPr="00D9138B" w:rsidRDefault="00D9138B">
    <w:pPr>
      <w:pStyle w:val="af1"/>
      <w:rPr>
        <w:rFonts w:ascii="Arial" w:hAnsi="Arial"/>
        <w:b/>
        <w:color w:val="4F81BD" w:themeColor="accent1"/>
        <w:sz w:val="30"/>
        <w:szCs w:val="30"/>
      </w:rPr>
    </w:pPr>
    <w:r w:rsidRPr="00D9138B">
      <w:rPr>
        <w:rFonts w:ascii="Arial" w:hAnsi="Arial"/>
        <w:b/>
        <w:color w:val="4F81BD" w:themeColor="accent1"/>
        <w:sz w:val="30"/>
        <w:szCs w:val="30"/>
      </w:rPr>
      <w:t>Ученый совет Института компьютерных технологий и информационной безопасности, 27.06.2017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13" w:rsidRDefault="00A14F13" w:rsidP="00D9138B">
      <w:pPr>
        <w:spacing w:line="240" w:lineRule="auto"/>
      </w:pPr>
      <w:r>
        <w:separator/>
      </w:r>
    </w:p>
  </w:footnote>
  <w:footnote w:type="continuationSeparator" w:id="0">
    <w:p w:rsidR="00A14F13" w:rsidRDefault="00A14F13" w:rsidP="00D91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B" w:rsidRPr="00D9138B" w:rsidRDefault="00D9138B" w:rsidP="00D9138B">
    <w:pPr>
      <w:pStyle w:val="ae"/>
      <w:rPr>
        <w:sz w:val="36"/>
      </w:rPr>
    </w:pPr>
    <w:r>
      <w:rPr>
        <w:rFonts w:ascii="Arial" w:hAnsi="Arial"/>
        <w:b/>
        <w:bCs/>
        <w:color w:val="1F497D" w:themeColor="text2"/>
        <w:sz w:val="44"/>
        <w:szCs w:val="28"/>
      </w:rPr>
      <w:drawing>
        <wp:anchor distT="0" distB="0" distL="0" distR="0" simplePos="0" relativeHeight="251659264" behindDoc="0" locked="0" layoutInCell="1" allowOverlap="1" wp14:anchorId="31043E72" wp14:editId="0ADC58B5">
          <wp:simplePos x="0" y="0"/>
          <wp:positionH relativeFrom="column">
            <wp:posOffset>8994139</wp:posOffset>
          </wp:positionH>
          <wp:positionV relativeFrom="paragraph">
            <wp:posOffset>-60960</wp:posOffset>
          </wp:positionV>
          <wp:extent cx="906145" cy="841172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831" cy="84459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38B">
      <w:rPr>
        <w:rFonts w:ascii="Arial" w:hAnsi="Arial"/>
        <w:b/>
        <w:bCs/>
        <w:color w:val="1F497D" w:themeColor="text2"/>
        <w:sz w:val="56"/>
        <w:szCs w:val="28"/>
      </w:rPr>
      <w:t>Иванов Иван Иванович</w:t>
    </w:r>
    <w:r w:rsidRPr="00D9138B">
      <w:rPr>
        <w:rFonts w:ascii="Arial" w:hAnsi="Arial"/>
        <w:b/>
        <w:bCs/>
        <w:color w:val="1F497D" w:themeColor="text2"/>
        <w:sz w:val="44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B" w:rsidRPr="00D9138B" w:rsidRDefault="00D9138B" w:rsidP="00D9138B">
    <w:pPr>
      <w:pStyle w:val="ae"/>
      <w:rPr>
        <w:sz w:val="36"/>
      </w:rPr>
    </w:pPr>
    <w:r>
      <w:rPr>
        <w:rFonts w:ascii="Arial" w:hAnsi="Arial"/>
        <w:b/>
        <w:bCs/>
        <w:color w:val="1F497D" w:themeColor="text2"/>
        <w:sz w:val="44"/>
        <w:szCs w:val="28"/>
      </w:rPr>
      <w:drawing>
        <wp:anchor distT="0" distB="0" distL="0" distR="0" simplePos="0" relativeHeight="251657216" behindDoc="0" locked="0" layoutInCell="1" allowOverlap="1" wp14:anchorId="7E10C29A" wp14:editId="64069A6F">
          <wp:simplePos x="0" y="0"/>
          <wp:positionH relativeFrom="column">
            <wp:posOffset>8994139</wp:posOffset>
          </wp:positionH>
          <wp:positionV relativeFrom="paragraph">
            <wp:posOffset>-60960</wp:posOffset>
          </wp:positionV>
          <wp:extent cx="906145" cy="841172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831" cy="84459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38B">
      <w:rPr>
        <w:rFonts w:ascii="Arial" w:hAnsi="Arial"/>
        <w:b/>
        <w:bCs/>
        <w:color w:val="1F497D" w:themeColor="text2"/>
        <w:sz w:val="56"/>
        <w:szCs w:val="28"/>
      </w:rPr>
      <w:t>Иванов Иван Иванович</w:t>
    </w:r>
    <w:r w:rsidRPr="00D9138B">
      <w:rPr>
        <w:rFonts w:ascii="Arial" w:hAnsi="Arial"/>
        <w:b/>
        <w:bCs/>
        <w:color w:val="1F497D" w:themeColor="text2"/>
        <w:sz w:val="44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5F3"/>
    <w:multiLevelType w:val="singleLevel"/>
    <w:tmpl w:val="5B6EF73C"/>
    <w:lvl w:ilvl="0">
      <w:numFmt w:val="bullet"/>
      <w:pStyle w:val="a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 w15:restartNumberingAfterBreak="0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CC347B"/>
    <w:multiLevelType w:val="multilevel"/>
    <w:tmpl w:val="1BFCD170"/>
    <w:lvl w:ilvl="0">
      <w:start w:val="1"/>
      <w:numFmt w:val="none"/>
      <w:pStyle w:val="a0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0A1DAC"/>
    <w:multiLevelType w:val="multilevel"/>
    <w:tmpl w:val="938AC030"/>
    <w:lvl w:ilvl="0">
      <w:start w:val="1"/>
      <w:numFmt w:val="none"/>
      <w:pStyle w:val="a1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E9009D"/>
    <w:multiLevelType w:val="hybridMultilevel"/>
    <w:tmpl w:val="4B2A0264"/>
    <w:lvl w:ilvl="0" w:tplc="1C3A33CA">
      <w:start w:val="1"/>
      <w:numFmt w:val="decimal"/>
      <w:pStyle w:val="a2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E1252"/>
    <w:multiLevelType w:val="multilevel"/>
    <w:tmpl w:val="D8BEADAE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7"/>
    <w:rsid w:val="000D0660"/>
    <w:rsid w:val="004635AF"/>
    <w:rsid w:val="0052047D"/>
    <w:rsid w:val="005911F5"/>
    <w:rsid w:val="00595D3B"/>
    <w:rsid w:val="00837F79"/>
    <w:rsid w:val="00862DD4"/>
    <w:rsid w:val="00A14F13"/>
    <w:rsid w:val="00CC5287"/>
    <w:rsid w:val="00D657F7"/>
    <w:rsid w:val="00D9138B"/>
    <w:rsid w:val="00D93ABA"/>
    <w:rsid w:val="00DB3FDF"/>
    <w:rsid w:val="00FA2459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3BA125"/>
  <w15:docId w15:val="{912C66F7-E26B-4007-9D56-B9FE56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3"/>
    <w:next w:val="a3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2">
    <w:name w:val="heading 2"/>
    <w:basedOn w:val="a3"/>
    <w:next w:val="a3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3">
    <w:name w:val="heading 3"/>
    <w:basedOn w:val="a3"/>
    <w:next w:val="a3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4">
    <w:name w:val="heading 4"/>
    <w:basedOn w:val="a3"/>
    <w:next w:val="a3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5">
    <w:name w:val="heading 5"/>
    <w:basedOn w:val="a3"/>
    <w:next w:val="a3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pPr>
      <w:ind w:firstLine="0"/>
    </w:pPr>
  </w:style>
  <w:style w:type="paragraph" w:customStyle="1" w:styleId="a8">
    <w:name w:val="Формула"/>
    <w:basedOn w:val="a3"/>
    <w:next w:val="a3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9">
    <w:name w:val="Рисунок"/>
    <w:basedOn w:val="a3"/>
    <w:next w:val="a0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0">
    <w:name w:val="Название рисунка"/>
    <w:basedOn w:val="a3"/>
    <w:next w:val="a3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10">
    <w:name w:val="toc 1"/>
    <w:basedOn w:val="a3"/>
    <w:next w:val="a3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a">
    <w:name w:val="Обычный с отступом"/>
    <w:basedOn w:val="a3"/>
    <w:next w:val="a3"/>
    <w:pPr>
      <w:spacing w:before="120"/>
    </w:pPr>
  </w:style>
  <w:style w:type="paragraph" w:styleId="20">
    <w:name w:val="toc 2"/>
    <w:basedOn w:val="a3"/>
    <w:next w:val="a3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30">
    <w:name w:val="toc 3"/>
    <w:basedOn w:val="a3"/>
    <w:next w:val="a3"/>
    <w:pPr>
      <w:tabs>
        <w:tab w:val="left" w:pos="737"/>
        <w:tab w:val="center" w:pos="9554"/>
      </w:tabs>
      <w:ind w:right="1134" w:firstLine="0"/>
      <w:jc w:val="left"/>
    </w:pPr>
  </w:style>
  <w:style w:type="paragraph" w:styleId="40">
    <w:name w:val="toc 4"/>
    <w:basedOn w:val="a3"/>
    <w:next w:val="a3"/>
    <w:autoRedefine/>
    <w:semiHidden/>
    <w:pPr>
      <w:ind w:left="780"/>
    </w:pPr>
  </w:style>
  <w:style w:type="paragraph" w:styleId="50">
    <w:name w:val="toc 5"/>
    <w:basedOn w:val="a3"/>
    <w:next w:val="a3"/>
    <w:autoRedefine/>
    <w:semiHidden/>
    <w:pPr>
      <w:ind w:left="1040"/>
    </w:pPr>
  </w:style>
  <w:style w:type="paragraph" w:styleId="60">
    <w:name w:val="toc 6"/>
    <w:basedOn w:val="a3"/>
    <w:next w:val="a3"/>
    <w:autoRedefine/>
    <w:semiHidden/>
    <w:pPr>
      <w:ind w:left="1300"/>
    </w:pPr>
  </w:style>
  <w:style w:type="paragraph" w:styleId="70">
    <w:name w:val="toc 7"/>
    <w:basedOn w:val="a3"/>
    <w:next w:val="a3"/>
    <w:autoRedefine/>
    <w:semiHidden/>
    <w:pPr>
      <w:ind w:left="1560"/>
    </w:pPr>
  </w:style>
  <w:style w:type="paragraph" w:styleId="80">
    <w:name w:val="toc 8"/>
    <w:basedOn w:val="a3"/>
    <w:next w:val="a3"/>
    <w:autoRedefine/>
    <w:semiHidden/>
    <w:pPr>
      <w:ind w:left="1820"/>
    </w:pPr>
  </w:style>
  <w:style w:type="paragraph" w:styleId="90">
    <w:name w:val="toc 9"/>
    <w:basedOn w:val="a3"/>
    <w:next w:val="a3"/>
    <w:autoRedefine/>
    <w:semiHidden/>
    <w:pPr>
      <w:ind w:left="2080"/>
    </w:pPr>
  </w:style>
  <w:style w:type="paragraph" w:styleId="ab">
    <w:name w:val="Document Map"/>
    <w:basedOn w:val="a3"/>
    <w:semiHidden/>
    <w:pPr>
      <w:shd w:val="clear" w:color="auto" w:fill="000080"/>
    </w:pPr>
    <w:rPr>
      <w:rFonts w:ascii="Tahoma" w:hAnsi="Tahoma"/>
    </w:rPr>
  </w:style>
  <w:style w:type="paragraph" w:customStyle="1" w:styleId="a1">
    <w:name w:val="Название таблицы"/>
    <w:basedOn w:val="a3"/>
    <w:next w:val="a3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c">
    <w:name w:val="Экспликация формулы"/>
    <w:basedOn w:val="a3"/>
    <w:pPr>
      <w:ind w:firstLine="454"/>
    </w:pPr>
  </w:style>
  <w:style w:type="paragraph" w:customStyle="1" w:styleId="ad">
    <w:name w:val="Таблица"/>
    <w:basedOn w:val="a3"/>
    <w:pPr>
      <w:spacing w:line="240" w:lineRule="auto"/>
      <w:ind w:firstLine="0"/>
      <w:jc w:val="center"/>
    </w:pPr>
    <w:rPr>
      <w:sz w:val="26"/>
      <w:szCs w:val="26"/>
    </w:rPr>
  </w:style>
  <w:style w:type="paragraph" w:styleId="ae">
    <w:name w:val="header"/>
    <w:basedOn w:val="a3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af">
    <w:name w:val="Hyperlink"/>
    <w:basedOn w:val="a4"/>
    <w:semiHidden/>
    <w:rPr>
      <w:color w:val="0000FF"/>
      <w:u w:val="single"/>
    </w:rPr>
  </w:style>
  <w:style w:type="character" w:styleId="af0">
    <w:name w:val="annotation reference"/>
    <w:basedOn w:val="a4"/>
    <w:semiHidden/>
    <w:rPr>
      <w:sz w:val="16"/>
    </w:rPr>
  </w:style>
  <w:style w:type="paragraph" w:styleId="af1">
    <w:name w:val="footer"/>
    <w:basedOn w:val="a3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af2">
    <w:name w:val="page number"/>
    <w:basedOn w:val="a4"/>
    <w:semiHidden/>
  </w:style>
  <w:style w:type="character" w:styleId="af3">
    <w:name w:val="FollowedHyperlink"/>
    <w:basedOn w:val="a4"/>
    <w:semiHidden/>
    <w:rPr>
      <w:color w:val="800080"/>
      <w:u w:val="single"/>
    </w:rPr>
  </w:style>
  <w:style w:type="table" w:styleId="af4">
    <w:name w:val="Table Grid"/>
    <w:basedOn w:val="a5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3"/>
    <w:semiHidden/>
    <w:rPr>
      <w:sz w:val="20"/>
    </w:rPr>
  </w:style>
  <w:style w:type="paragraph" w:customStyle="1" w:styleId="a">
    <w:name w:val="Список маркированный"/>
    <w:basedOn w:val="a3"/>
    <w:pPr>
      <w:numPr>
        <w:numId w:val="35"/>
      </w:numPr>
      <w:tabs>
        <w:tab w:val="clear" w:pos="1021"/>
        <w:tab w:val="num" w:pos="-2310"/>
        <w:tab w:val="left" w:pos="993"/>
      </w:tabs>
    </w:pPr>
  </w:style>
  <w:style w:type="paragraph" w:customStyle="1" w:styleId="a2">
    <w:name w:val="Список нумерованный"/>
    <w:basedOn w:val="a3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f6">
    <w:name w:val="Вспомогательный"/>
    <w:basedOn w:val="a3"/>
  </w:style>
  <w:style w:type="paragraph" w:customStyle="1" w:styleId="-">
    <w:name w:val="-Список"/>
    <w:basedOn w:val="a3"/>
    <w:pPr>
      <w:numPr>
        <w:numId w:val="41"/>
      </w:numPr>
    </w:pPr>
    <w:rPr>
      <w:szCs w:val="28"/>
    </w:rPr>
  </w:style>
  <w:style w:type="paragraph" w:customStyle="1" w:styleId="21">
    <w:name w:val="Стиль Заголовок 2 + Междустр.интервал:  одинарный"/>
    <w:basedOn w:val="2"/>
    <w:pPr>
      <w:keepLines/>
      <w:widowControl/>
      <w:numPr>
        <w:ilvl w:val="0"/>
        <w:numId w:val="0"/>
      </w:numPr>
    </w:pPr>
  </w:style>
  <w:style w:type="paragraph" w:styleId="af7">
    <w:name w:val="Balloon Text"/>
    <w:basedOn w:val="a3"/>
    <w:link w:val="af8"/>
    <w:semiHidden/>
    <w:unhideWhenUsed/>
    <w:rsid w:val="00FA6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4"/>
    <w:link w:val="af7"/>
    <w:semiHidden/>
    <w:rsid w:val="00FA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Gorbunov</dc:creator>
  <cp:lastModifiedBy>Горбунов Александр Валерьевич</cp:lastModifiedBy>
  <cp:revision>2</cp:revision>
  <cp:lastPrinted>2017-06-20T22:12:00Z</cp:lastPrinted>
  <dcterms:created xsi:type="dcterms:W3CDTF">2018-06-17T11:37:00Z</dcterms:created>
  <dcterms:modified xsi:type="dcterms:W3CDTF">2018-06-17T11:37:00Z</dcterms:modified>
</cp:coreProperties>
</file>