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A2" w:rsidRPr="002200A2" w:rsidRDefault="002200A2" w:rsidP="002200A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A03633" wp14:editId="2911A798">
            <wp:extent cx="56864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69" t="44871" r="33457" b="11011"/>
                    <a:stretch/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0A2" w:rsidRPr="002200A2" w:rsidRDefault="002200A2" w:rsidP="002200A2">
      <w:pPr>
        <w:spacing w:before="22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2200A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ОАО ТКЗ "Красный котельщик"</w:t>
      </w:r>
      <w:bookmarkEnd w:id="0"/>
      <w:r w:rsidRPr="002200A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приглашает студентов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3-4 курса бака</w:t>
      </w:r>
      <w:r w:rsidR="00622322" w:rsidRPr="0062232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ла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вриата и 1-2 </w:t>
      </w:r>
      <w:r w:rsidRPr="002200A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курса 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магистратуры </w:t>
      </w:r>
      <w:r w:rsidRPr="002200A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пройти долгосрочную оплачиваемую практику в Отделе развития персонала</w:t>
      </w:r>
    </w:p>
    <w:p w:rsidR="002200A2" w:rsidRPr="002200A2" w:rsidRDefault="002200A2" w:rsidP="002200A2">
      <w:pPr>
        <w:spacing w:before="22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Мы предлагаем получить знания:</w:t>
      </w:r>
    </w:p>
    <w:p w:rsidR="002200A2" w:rsidRPr="002200A2" w:rsidRDefault="002200A2" w:rsidP="002200A2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организации подбора и обучения персонала</w:t>
      </w:r>
    </w:p>
    <w:p w:rsidR="002200A2" w:rsidRPr="002200A2" w:rsidRDefault="002200A2" w:rsidP="002200A2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взаимодействии с провайдерами по обучению</w:t>
      </w:r>
    </w:p>
    <w:p w:rsidR="002200A2" w:rsidRPr="002200A2" w:rsidRDefault="002200A2" w:rsidP="002200A2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согласовании и заключении договоров, ведении расчетов по заключенным договорам</w:t>
      </w:r>
    </w:p>
    <w:p w:rsidR="002200A2" w:rsidRPr="002200A2" w:rsidRDefault="002200A2" w:rsidP="002200A2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организации корпоративных мероприятий</w:t>
      </w:r>
    </w:p>
    <w:p w:rsidR="002200A2" w:rsidRPr="002200A2" w:rsidRDefault="002200A2" w:rsidP="002200A2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оценке и адаптации персонала</w:t>
      </w:r>
    </w:p>
    <w:p w:rsidR="002200A2" w:rsidRPr="002200A2" w:rsidRDefault="002200A2" w:rsidP="002200A2">
      <w:pPr>
        <w:spacing w:before="22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 "Идеальный кандидат" для прохождения стажировки:</w:t>
      </w:r>
    </w:p>
    <w:p w:rsidR="002200A2" w:rsidRPr="002200A2" w:rsidRDefault="002200A2" w:rsidP="002200A2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дружелюбный, ответственный и коммуникабельный</w:t>
      </w:r>
    </w:p>
    <w:p w:rsidR="002200A2" w:rsidRPr="002200A2" w:rsidRDefault="002200A2" w:rsidP="002200A2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свободно и грамотно владеющий письменным и устным русским языком</w:t>
      </w:r>
    </w:p>
    <w:p w:rsidR="002200A2" w:rsidRPr="002200A2" w:rsidRDefault="002200A2" w:rsidP="002200A2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владеющий ПК на уровне уверенного пользователя (MS </w:t>
      </w:r>
      <w:proofErr w:type="spellStart"/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Office</w:t>
      </w:r>
      <w:proofErr w:type="spellEnd"/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особенности </w:t>
      </w:r>
      <w:proofErr w:type="spellStart"/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2200A2" w:rsidRPr="002200A2" w:rsidRDefault="002200A2" w:rsidP="002200A2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умеющий внимательно работать с большим объемом информации и документов</w:t>
      </w:r>
    </w:p>
    <w:p w:rsidR="002200A2" w:rsidRPr="002200A2" w:rsidRDefault="002200A2" w:rsidP="002200A2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обладающий высоким уровнем самоорганизации</w:t>
      </w:r>
    </w:p>
    <w:p w:rsidR="002200A2" w:rsidRPr="002200A2" w:rsidRDefault="002200A2" w:rsidP="002200A2">
      <w:pPr>
        <w:spacing w:before="22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200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Мы предлагаем:</w:t>
      </w:r>
    </w:p>
    <w:p w:rsidR="002200A2" w:rsidRDefault="002200A2" w:rsidP="002200A2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стажировку в офисе</w:t>
      </w:r>
    </w:p>
    <w:p w:rsidR="002200A2" w:rsidRPr="002200A2" w:rsidRDefault="002200A2" w:rsidP="002200A2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неполный рабочий день/неделю</w:t>
      </w:r>
    </w:p>
    <w:p w:rsidR="002200A2" w:rsidRPr="002200A2" w:rsidRDefault="002200A2" w:rsidP="002200A2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стипендию на период практики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размере 10 200 рублей</w:t>
      </w:r>
    </w:p>
    <w:p w:rsidR="002200A2" w:rsidRDefault="002200A2" w:rsidP="002200A2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0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продолжительность стажировки от 6 до 12 месяцев</w:t>
      </w:r>
    </w:p>
    <w:p w:rsidR="00D5482B" w:rsidRDefault="002200A2" w:rsidP="001B19AE">
      <w:pPr>
        <w:spacing w:before="100" w:beforeAutospacing="1" w:after="100" w:afterAutospacing="1" w:line="240" w:lineRule="auto"/>
        <w:ind w:left="420"/>
        <w:textAlignment w:val="top"/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</w:pP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По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все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й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интересующей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Вас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информации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вы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можете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обращаться</w:t>
      </w:r>
      <w:r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к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менеджеру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по</w:t>
      </w:r>
      <w:r w:rsid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персоналу</w:t>
      </w:r>
      <w:r w:rsid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Наталье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>Грищенко</w:t>
      </w:r>
      <w:r w:rsidR="00D5482B" w:rsidRPr="00D5482B">
        <w:rPr>
          <w:rFonts w:asciiTheme="majorHAnsi" w:eastAsiaTheme="majorEastAsia" w:hAnsi="Arial Narrow" w:cstheme="majorBidi"/>
          <w:bCs/>
          <w:color w:val="008390"/>
          <w:sz w:val="32"/>
          <w:szCs w:val="32"/>
        </w:rPr>
        <w:t xml:space="preserve"> </w:t>
      </w:r>
    </w:p>
    <w:p w:rsidR="00D5482B" w:rsidRPr="00D5482B" w:rsidRDefault="00D5482B" w:rsidP="001B19AE">
      <w:pPr>
        <w:spacing w:before="100" w:beforeAutospacing="1" w:after="100" w:afterAutospacing="1" w:line="240" w:lineRule="auto"/>
        <w:ind w:left="420"/>
        <w:textAlignment w:val="top"/>
        <w:rPr>
          <w:rFonts w:asciiTheme="majorHAnsi" w:eastAsiaTheme="majorEastAsia" w:hAnsiTheme="majorHAnsi" w:cstheme="majorBidi"/>
          <w:b/>
          <w:bCs/>
          <w:color w:val="008390"/>
          <w:sz w:val="32"/>
          <w:szCs w:val="32"/>
          <w:lang w:val="en-US"/>
        </w:rPr>
      </w:pPr>
      <w:r w:rsidRPr="00D5482B">
        <w:rPr>
          <w:rFonts w:asciiTheme="majorHAnsi" w:eastAsiaTheme="majorEastAsia" w:hAnsiTheme="majorHAnsi" w:cstheme="majorBidi"/>
          <w:b/>
          <w:bCs/>
          <w:color w:val="008390"/>
          <w:sz w:val="28"/>
          <w:szCs w:val="28"/>
        </w:rPr>
        <w:t>тел</w:t>
      </w:r>
      <w:r w:rsidRPr="00D5482B">
        <w:rPr>
          <w:rFonts w:asciiTheme="majorHAnsi" w:eastAsiaTheme="majorEastAsia" w:hAnsiTheme="majorHAnsi" w:cstheme="majorBidi"/>
          <w:b/>
          <w:bCs/>
          <w:color w:val="008390"/>
          <w:sz w:val="28"/>
          <w:szCs w:val="28"/>
          <w:lang w:val="en-US"/>
        </w:rPr>
        <w:t>.  +7 863 431 62 33</w:t>
      </w:r>
      <w:r w:rsidRPr="00D5482B">
        <w:rPr>
          <w:rFonts w:asciiTheme="majorHAnsi" w:eastAsiaTheme="majorEastAsia" w:hAnsiTheme="majorHAnsi" w:cstheme="majorBidi"/>
          <w:b/>
          <w:bCs/>
          <w:color w:val="008390"/>
          <w:sz w:val="28"/>
          <w:szCs w:val="28"/>
          <w:lang w:val="en-US"/>
        </w:rPr>
        <w:br/>
        <w:t xml:space="preserve">e-mail: </w:t>
      </w:r>
      <w:hyperlink r:id="rId8" w:tgtFrame="_blank" w:history="1">
        <w:r w:rsidRPr="00D5482B">
          <w:rPr>
            <w:rFonts w:asciiTheme="majorHAnsi" w:eastAsiaTheme="majorEastAsia" w:hAnsiTheme="majorHAnsi" w:cstheme="majorBidi"/>
            <w:b/>
            <w:bCs/>
            <w:color w:val="008390"/>
            <w:sz w:val="28"/>
            <w:szCs w:val="28"/>
            <w:lang w:val="en-US"/>
          </w:rPr>
          <w:t>Grichenko_NV@tkz.power-m.ru</w:t>
        </w:r>
      </w:hyperlink>
    </w:p>
    <w:sectPr w:rsidR="00D5482B" w:rsidRPr="00D5482B" w:rsidSect="00D5482B">
      <w:pgSz w:w="11906" w:h="16838"/>
      <w:pgMar w:top="680" w:right="85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62" w:rsidRDefault="004A7662" w:rsidP="00D5482B">
      <w:pPr>
        <w:spacing w:after="0" w:line="240" w:lineRule="auto"/>
      </w:pPr>
      <w:r>
        <w:separator/>
      </w:r>
    </w:p>
  </w:endnote>
  <w:endnote w:type="continuationSeparator" w:id="0">
    <w:p w:rsidR="004A7662" w:rsidRDefault="004A7662" w:rsidP="00D5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62" w:rsidRDefault="004A7662" w:rsidP="00D5482B">
      <w:pPr>
        <w:spacing w:after="0" w:line="240" w:lineRule="auto"/>
      </w:pPr>
      <w:r>
        <w:separator/>
      </w:r>
    </w:p>
  </w:footnote>
  <w:footnote w:type="continuationSeparator" w:id="0">
    <w:p w:rsidR="004A7662" w:rsidRDefault="004A7662" w:rsidP="00D5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C7F"/>
    <w:multiLevelType w:val="multilevel"/>
    <w:tmpl w:val="C1F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90C0D"/>
    <w:multiLevelType w:val="multilevel"/>
    <w:tmpl w:val="F4D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305437"/>
    <w:multiLevelType w:val="multilevel"/>
    <w:tmpl w:val="F608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CC"/>
    <w:rsid w:val="000C5BCC"/>
    <w:rsid w:val="001B19AE"/>
    <w:rsid w:val="002200A2"/>
    <w:rsid w:val="004A7662"/>
    <w:rsid w:val="005E5C82"/>
    <w:rsid w:val="00622322"/>
    <w:rsid w:val="0066490C"/>
    <w:rsid w:val="006F24A5"/>
    <w:rsid w:val="00836493"/>
    <w:rsid w:val="00A05F2F"/>
    <w:rsid w:val="00D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6DF8B-86B6-4506-B920-FC11A321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0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82B"/>
  </w:style>
  <w:style w:type="paragraph" w:styleId="a6">
    <w:name w:val="footer"/>
    <w:basedOn w:val="a"/>
    <w:link w:val="a7"/>
    <w:uiPriority w:val="99"/>
    <w:unhideWhenUsed/>
    <w:rsid w:val="00D5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1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8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1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richenko_NV@tkz.power-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Наталья Владимировна</dc:creator>
  <cp:keywords/>
  <dc:description/>
  <cp:lastModifiedBy>Шостак Анна Алексеевна</cp:lastModifiedBy>
  <cp:revision>2</cp:revision>
  <dcterms:created xsi:type="dcterms:W3CDTF">2018-05-31T07:19:00Z</dcterms:created>
  <dcterms:modified xsi:type="dcterms:W3CDTF">2018-05-31T07:19:00Z</dcterms:modified>
</cp:coreProperties>
</file>